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B0" w:rsidRDefault="003D182C" w:rsidP="009000B0">
      <w:pPr>
        <w:pStyle w:val="Teksttreci30"/>
        <w:shd w:val="clear" w:color="auto" w:fill="auto"/>
        <w:spacing w:before="0" w:after="259"/>
        <w:ind w:left="20" w:right="360"/>
        <w:jc w:val="center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Formularz dla lekarza psychiatry</w:t>
      </w:r>
    </w:p>
    <w:p w:rsidR="00E6345C" w:rsidRPr="009000B0" w:rsidRDefault="00E6345C" w:rsidP="00B14F25">
      <w:pPr>
        <w:pStyle w:val="Teksttreci30"/>
        <w:shd w:val="clear" w:color="auto" w:fill="auto"/>
        <w:spacing w:before="0" w:after="259"/>
        <w:ind w:left="20" w:right="360"/>
        <w:rPr>
          <w:b w:val="0"/>
        </w:rPr>
      </w:pPr>
      <w:r w:rsidRPr="009000B0">
        <w:rPr>
          <w:rFonts w:ascii="Georgia" w:hAnsi="Georgia"/>
          <w:b w:val="0"/>
          <w:color w:val="333333"/>
          <w:shd w:val="clear" w:color="auto" w:fill="FFFFFF"/>
        </w:rPr>
        <w:t>Informacje w formularzu stanowią podstawę w staraniach o wsparcie akademickie z</w:t>
      </w:r>
      <w:r w:rsidR="00C929BC">
        <w:rPr>
          <w:rFonts w:ascii="Georgia" w:hAnsi="Georgia"/>
          <w:b w:val="0"/>
          <w:color w:val="333333"/>
          <w:shd w:val="clear" w:color="auto" w:fill="FFFFFF"/>
        </w:rPr>
        <w:t>a</w:t>
      </w:r>
      <w:r w:rsidRPr="009000B0">
        <w:rPr>
          <w:rFonts w:ascii="Georgia" w:hAnsi="Georgia"/>
          <w:b w:val="0"/>
          <w:color w:val="333333"/>
          <w:shd w:val="clear" w:color="auto" w:fill="FFFFFF"/>
        </w:rPr>
        <w:t xml:space="preserve"> pośrednictwem Biura ds. Osób Niepełnosprawnych UW.</w:t>
      </w:r>
    </w:p>
    <w:p w:rsidR="00E6345C" w:rsidRPr="009000B0" w:rsidRDefault="00E6345C" w:rsidP="00B14F25">
      <w:pPr>
        <w:pStyle w:val="Teksttreci30"/>
        <w:shd w:val="clear" w:color="auto" w:fill="auto"/>
        <w:spacing w:before="0" w:after="259"/>
        <w:ind w:left="20" w:right="360"/>
        <w:rPr>
          <w:b w:val="0"/>
        </w:rPr>
      </w:pPr>
    </w:p>
    <w:p w:rsidR="00B14F25" w:rsidRPr="009000B0" w:rsidRDefault="00B14F25" w:rsidP="00B14F25">
      <w:pPr>
        <w:pStyle w:val="Teksttreci30"/>
        <w:shd w:val="clear" w:color="auto" w:fill="auto"/>
        <w:spacing w:before="0" w:after="259"/>
        <w:ind w:left="20" w:right="360"/>
        <w:rPr>
          <w:b w:val="0"/>
        </w:rPr>
      </w:pPr>
      <w:r w:rsidRPr="009000B0">
        <w:rPr>
          <w:b w:val="0"/>
        </w:rPr>
        <w:t>W wyniku przeprowadzonego badania lekarskiego stwierdzono, że:</w:t>
      </w:r>
      <w:r w:rsidRPr="009000B0">
        <w:rPr>
          <w:b w:val="0"/>
        </w:rPr>
        <w:br/>
      </w:r>
    </w:p>
    <w:p w:rsidR="00B14F25" w:rsidRPr="00B14F25" w:rsidRDefault="00B14F25" w:rsidP="00B14F25">
      <w:pPr>
        <w:pStyle w:val="Nagwek220"/>
        <w:keepNext/>
        <w:keepLines/>
        <w:shd w:val="clear" w:color="auto" w:fill="auto"/>
        <w:tabs>
          <w:tab w:val="left" w:leader="dot" w:pos="8955"/>
        </w:tabs>
        <w:spacing w:before="0" w:after="0" w:line="250" w:lineRule="exact"/>
        <w:ind w:left="20"/>
        <w:rPr>
          <w:sz w:val="24"/>
          <w:szCs w:val="24"/>
        </w:rPr>
      </w:pPr>
      <w:bookmarkStart w:id="0" w:name="bookmark2"/>
      <w:r w:rsidRPr="00B14F25">
        <w:rPr>
          <w:sz w:val="24"/>
          <w:szCs w:val="24"/>
        </w:rPr>
        <w:t>Pan(i)</w:t>
      </w:r>
      <w:bookmarkEnd w:id="0"/>
      <w:r>
        <w:rPr>
          <w:sz w:val="24"/>
          <w:szCs w:val="24"/>
        </w:rPr>
        <w:t xml:space="preserve"> </w:t>
      </w:r>
      <w:r>
        <w:rPr>
          <w:rStyle w:val="Teksttreci49pt"/>
          <w:sz w:val="24"/>
          <w:szCs w:val="24"/>
        </w:rPr>
        <w:t>..................................................................................................................</w:t>
      </w:r>
    </w:p>
    <w:p w:rsidR="00B14F25" w:rsidRPr="00B14F25" w:rsidRDefault="00B14F25" w:rsidP="00B14F25">
      <w:pPr>
        <w:pStyle w:val="Teksttreci40"/>
        <w:shd w:val="clear" w:color="auto" w:fill="auto"/>
        <w:tabs>
          <w:tab w:val="left" w:leader="dot" w:pos="4945"/>
        </w:tabs>
        <w:spacing w:before="0" w:after="236"/>
        <w:ind w:left="20" w:right="4380"/>
        <w:rPr>
          <w:sz w:val="20"/>
          <w:szCs w:val="20"/>
        </w:rPr>
      </w:pPr>
      <w:r w:rsidRPr="00B14F25">
        <w:rPr>
          <w:sz w:val="20"/>
          <w:szCs w:val="20"/>
        </w:rPr>
        <w:t xml:space="preserve">                                                            (imię i nazwisko)</w:t>
      </w:r>
    </w:p>
    <w:p w:rsidR="00B14F25" w:rsidRPr="00B14F25" w:rsidRDefault="00B14F25" w:rsidP="00B14F25">
      <w:pPr>
        <w:pStyle w:val="Teksttreci40"/>
        <w:shd w:val="clear" w:color="auto" w:fill="auto"/>
        <w:spacing w:before="0" w:after="236"/>
        <w:ind w:left="20" w:right="-2"/>
        <w:rPr>
          <w:sz w:val="24"/>
          <w:szCs w:val="24"/>
          <w:shd w:val="clear" w:color="auto" w:fill="FFFFFF"/>
        </w:rPr>
      </w:pPr>
      <w:r w:rsidRPr="00B14F25">
        <w:rPr>
          <w:sz w:val="24"/>
          <w:szCs w:val="24"/>
        </w:rPr>
        <w:br/>
        <w:t xml:space="preserve"> </w:t>
      </w:r>
      <w:r w:rsidRPr="00B14F25">
        <w:rPr>
          <w:rStyle w:val="Teksttreci49pt"/>
          <w:sz w:val="24"/>
          <w:szCs w:val="24"/>
        </w:rPr>
        <w:t>PESEL:</w:t>
      </w:r>
      <w:r>
        <w:rPr>
          <w:rStyle w:val="Teksttreci49pt"/>
          <w:sz w:val="24"/>
          <w:szCs w:val="24"/>
        </w:rPr>
        <w:t xml:space="preserve"> ..............................................................................................................</w:t>
      </w:r>
    </w:p>
    <w:p w:rsidR="00B14F25" w:rsidRDefault="00B14F25" w:rsidP="00B14F25">
      <w:pPr>
        <w:pStyle w:val="Standard"/>
      </w:pPr>
    </w:p>
    <w:p w:rsidR="00B14F25" w:rsidRDefault="00B14F25" w:rsidP="00B14F25">
      <w:pPr>
        <w:pStyle w:val="Standard"/>
      </w:pPr>
      <w:r>
        <w:t>Funkcjonowanie poznawcze:</w:t>
      </w:r>
    </w:p>
    <w:p w:rsidR="00F90524" w:rsidRDefault="00F90524" w:rsidP="00B14F25">
      <w:pPr>
        <w:pStyle w:val="Standard"/>
      </w:pPr>
    </w:p>
    <w:p w:rsidR="00B14F25" w:rsidRDefault="00B14F25" w:rsidP="00B14F25">
      <w:pPr>
        <w:pStyle w:val="Standard"/>
        <w:numPr>
          <w:ilvl w:val="0"/>
          <w:numId w:val="1"/>
        </w:numPr>
      </w:pPr>
      <w:r>
        <w:t>wydłużony czas reakcji</w:t>
      </w:r>
    </w:p>
    <w:p w:rsidR="00B14F25" w:rsidRDefault="00B14F25" w:rsidP="00B14F25">
      <w:pPr>
        <w:pStyle w:val="Standard"/>
        <w:numPr>
          <w:ilvl w:val="0"/>
          <w:numId w:val="1"/>
        </w:numPr>
      </w:pPr>
      <w:r>
        <w:t xml:space="preserve">zwiększona podatność na </w:t>
      </w:r>
      <w:r w:rsidR="007F6CA0">
        <w:t>dystrakcję</w:t>
      </w:r>
      <w:r>
        <w:t xml:space="preserve"> (w jakich warunkach szczególnie?)</w:t>
      </w:r>
    </w:p>
    <w:p w:rsidR="00B14F25" w:rsidRDefault="00B14F25" w:rsidP="00B14F25">
      <w:pPr>
        <w:pStyle w:val="Standard"/>
        <w:numPr>
          <w:ilvl w:val="0"/>
          <w:numId w:val="1"/>
        </w:numPr>
      </w:pPr>
      <w:r>
        <w:t>problemy z wykonywaniem zadań równoczesnych (zwł. słuchanie i notowanie)</w:t>
      </w:r>
    </w:p>
    <w:p w:rsidR="00B14F25" w:rsidRDefault="00B14F25" w:rsidP="00B14F25">
      <w:pPr>
        <w:pStyle w:val="Standard"/>
        <w:numPr>
          <w:ilvl w:val="0"/>
          <w:numId w:val="1"/>
        </w:numPr>
      </w:pPr>
      <w:r>
        <w:t>problemy z pamięcią w zakresie kodowania informacji (czy znane są czynniki środowiskowe nasilające lub łagodzące je?)</w:t>
      </w:r>
    </w:p>
    <w:p w:rsidR="00B14F25" w:rsidRDefault="00B14F25" w:rsidP="00B14F25">
      <w:pPr>
        <w:pStyle w:val="Standard"/>
        <w:numPr>
          <w:ilvl w:val="0"/>
          <w:numId w:val="1"/>
        </w:numPr>
      </w:pPr>
      <w:r>
        <w:t xml:space="preserve">problemy z </w:t>
      </w:r>
      <w:r w:rsidR="007F6CA0">
        <w:t>odtwarzaniem</w:t>
      </w:r>
      <w:r>
        <w:t xml:space="preserve"> informacji (jakie czynniki nasilające/łagodzące?)</w:t>
      </w:r>
    </w:p>
    <w:p w:rsidR="00B14F25" w:rsidRDefault="00B14F25" w:rsidP="00B14F25">
      <w:pPr>
        <w:pStyle w:val="Standard"/>
        <w:numPr>
          <w:ilvl w:val="0"/>
          <w:numId w:val="1"/>
        </w:numPr>
      </w:pPr>
      <w:r>
        <w:t>nadwrażliwość lub zmniejszona wrażliwość na określone bodźce</w:t>
      </w:r>
    </w:p>
    <w:p w:rsidR="00B14F25" w:rsidRDefault="00B14F25" w:rsidP="00B14F25">
      <w:pPr>
        <w:pStyle w:val="Standard"/>
        <w:numPr>
          <w:ilvl w:val="0"/>
          <w:numId w:val="1"/>
        </w:numPr>
      </w:pPr>
      <w:r>
        <w:t>problemy ze strukturyzacją informacji</w:t>
      </w:r>
    </w:p>
    <w:p w:rsidR="00B14F25" w:rsidRDefault="007F6CA0" w:rsidP="00B14F25">
      <w:pPr>
        <w:pStyle w:val="Standard"/>
        <w:numPr>
          <w:ilvl w:val="0"/>
          <w:numId w:val="1"/>
        </w:numPr>
      </w:pPr>
      <w:r>
        <w:t>podejmowanie decyzji</w:t>
      </w:r>
    </w:p>
    <w:p w:rsidR="00B14F25" w:rsidRDefault="00B14F25" w:rsidP="00B14F25">
      <w:pPr>
        <w:pStyle w:val="Standard"/>
      </w:pPr>
    </w:p>
    <w:p w:rsidR="00B14F25" w:rsidRDefault="00B14F25" w:rsidP="00B14F25">
      <w:pPr>
        <w:pStyle w:val="Standard"/>
      </w:pPr>
      <w:r>
        <w:t>Funkcjonowanie emocjonalne:</w:t>
      </w:r>
    </w:p>
    <w:p w:rsidR="00F90524" w:rsidRDefault="00F90524" w:rsidP="00B14F25">
      <w:pPr>
        <w:pStyle w:val="Standard"/>
      </w:pPr>
    </w:p>
    <w:p w:rsidR="00B14F25" w:rsidRDefault="00B14F25" w:rsidP="00B14F25">
      <w:pPr>
        <w:pStyle w:val="Standard"/>
        <w:numPr>
          <w:ilvl w:val="0"/>
          <w:numId w:val="2"/>
        </w:numPr>
      </w:pPr>
      <w:r>
        <w:t>zwiększona reaktywność na stres (w odpowiedzi na jakie czynniki szczególnie?)</w:t>
      </w:r>
    </w:p>
    <w:p w:rsidR="00B14F25" w:rsidRDefault="00B14F25" w:rsidP="00B14F25">
      <w:pPr>
        <w:pStyle w:val="Standard"/>
        <w:numPr>
          <w:ilvl w:val="0"/>
          <w:numId w:val="2"/>
        </w:numPr>
      </w:pPr>
      <w:r>
        <w:t>nasilony lęk związany z opuszczaniem domu, przebywaniem w tłumie np. w środkach transportu, przebywaniem w nowych miejscach, itp.</w:t>
      </w:r>
    </w:p>
    <w:p w:rsidR="00B14F25" w:rsidRDefault="00B14F25" w:rsidP="00B14F25">
      <w:pPr>
        <w:pStyle w:val="Standard"/>
        <w:numPr>
          <w:ilvl w:val="0"/>
          <w:numId w:val="2"/>
        </w:numPr>
      </w:pPr>
      <w:r>
        <w:t>nasilony lęk w sytuacjach wymagających ekspozycji na tle grupy</w:t>
      </w:r>
    </w:p>
    <w:p w:rsidR="00B14F25" w:rsidRDefault="00B14F25" w:rsidP="00B14F25">
      <w:pPr>
        <w:pStyle w:val="Standard"/>
        <w:numPr>
          <w:ilvl w:val="0"/>
          <w:numId w:val="2"/>
        </w:numPr>
      </w:pPr>
      <w:r>
        <w:t>nasilony lęk w sytuacjach związanych z oceną</w:t>
      </w:r>
    </w:p>
    <w:p w:rsidR="00B14F25" w:rsidRDefault="00B14F25" w:rsidP="00B14F25">
      <w:pPr>
        <w:pStyle w:val="Standard"/>
        <w:numPr>
          <w:ilvl w:val="0"/>
          <w:numId w:val="2"/>
        </w:numPr>
      </w:pPr>
      <w:r>
        <w:t>nasilone unikanie sytuacji obciążających emocjonalnie</w:t>
      </w:r>
    </w:p>
    <w:p w:rsidR="00B14F25" w:rsidRDefault="00B14F25" w:rsidP="00B14F25">
      <w:pPr>
        <w:pStyle w:val="Standard"/>
        <w:numPr>
          <w:ilvl w:val="0"/>
          <w:numId w:val="2"/>
        </w:numPr>
      </w:pPr>
      <w:r>
        <w:t xml:space="preserve">obniżony nastrój, poczucie winy, bezwartościowości, braku kontroli itp. Skutkujące wycofaniem z realizacji zadań </w:t>
      </w:r>
    </w:p>
    <w:p w:rsidR="00B14F25" w:rsidRDefault="00B14F25" w:rsidP="00B14F25">
      <w:pPr>
        <w:pStyle w:val="Standard"/>
      </w:pPr>
    </w:p>
    <w:p w:rsidR="00B14F25" w:rsidRDefault="00B14F25" w:rsidP="00B14F25">
      <w:pPr>
        <w:pStyle w:val="Standard"/>
      </w:pPr>
      <w:r>
        <w:t>Funkcjonowanie społeczne i komunikacyjne:</w:t>
      </w:r>
    </w:p>
    <w:p w:rsidR="00F90524" w:rsidRDefault="00F90524" w:rsidP="00B14F25">
      <w:pPr>
        <w:pStyle w:val="Standard"/>
      </w:pPr>
    </w:p>
    <w:p w:rsidR="00B14F25" w:rsidRDefault="00B14F25" w:rsidP="00B14F25">
      <w:pPr>
        <w:pStyle w:val="Standard"/>
        <w:numPr>
          <w:ilvl w:val="0"/>
          <w:numId w:val="4"/>
        </w:numPr>
      </w:pPr>
      <w:r>
        <w:t>trudności w zakresie zawierania znajomości i korzystania ze wsparcia grupy odniesienia oraz kadry</w:t>
      </w:r>
    </w:p>
    <w:p w:rsidR="00B14F25" w:rsidRDefault="00B14F25" w:rsidP="00B14F25">
      <w:pPr>
        <w:pStyle w:val="Standard"/>
        <w:numPr>
          <w:ilvl w:val="0"/>
          <w:numId w:val="4"/>
        </w:numPr>
      </w:pPr>
      <w:r>
        <w:t>trudności w rozumieniu społecznego kontekstu komunikacji</w:t>
      </w:r>
    </w:p>
    <w:p w:rsidR="00B14F25" w:rsidRDefault="00B14F25" w:rsidP="00B14F25">
      <w:pPr>
        <w:pStyle w:val="Standard"/>
        <w:numPr>
          <w:ilvl w:val="0"/>
          <w:numId w:val="4"/>
        </w:numPr>
      </w:pPr>
      <w:r>
        <w:t>trudność we wchodzeniu w nowy system organizacyjny, nowy system znaczeń</w:t>
      </w:r>
    </w:p>
    <w:p w:rsidR="00B14F25" w:rsidRDefault="00B14F25" w:rsidP="00B14F25">
      <w:pPr>
        <w:pStyle w:val="Standard"/>
      </w:pPr>
    </w:p>
    <w:p w:rsidR="009000B0" w:rsidRDefault="009000B0" w:rsidP="00B14F25">
      <w:pPr>
        <w:pStyle w:val="Standard"/>
      </w:pPr>
    </w:p>
    <w:p w:rsidR="009000B0" w:rsidRDefault="009000B0" w:rsidP="00B14F25">
      <w:pPr>
        <w:pStyle w:val="Standard"/>
      </w:pPr>
    </w:p>
    <w:p w:rsidR="00B14F25" w:rsidRDefault="003D182C" w:rsidP="00B14F25">
      <w:pPr>
        <w:pStyle w:val="Standard"/>
      </w:pPr>
      <w:r>
        <w:t xml:space="preserve">Funkcjonalny opis trudności </w:t>
      </w:r>
      <w:r w:rsidR="007F6CA0">
        <w:t>zdrowotn</w:t>
      </w:r>
      <w:r>
        <w:t xml:space="preserve">ych, które mogą mieć wpływ na studiowanie </w:t>
      </w:r>
    </w:p>
    <w:p w:rsidR="007F6CA0" w:rsidRDefault="007F6CA0" w:rsidP="007F6CA0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82C" w:rsidRDefault="003D182C" w:rsidP="003D182C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82C" w:rsidRDefault="003D182C" w:rsidP="003D182C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82C" w:rsidRDefault="003D182C" w:rsidP="003D182C">
      <w:pPr>
        <w:pStyle w:val="Standard"/>
      </w:pPr>
    </w:p>
    <w:p w:rsidR="00B14F25" w:rsidRDefault="00B14F25" w:rsidP="00B14F25">
      <w:pPr>
        <w:pStyle w:val="Standard"/>
      </w:pPr>
      <w:bookmarkStart w:id="1" w:name="_GoBack"/>
      <w:bookmarkEnd w:id="1"/>
    </w:p>
    <w:p w:rsidR="00B14F25" w:rsidRDefault="00B14F25" w:rsidP="00B14F25">
      <w:pPr>
        <w:pStyle w:val="Standard"/>
      </w:pPr>
      <w:r>
        <w:t>Dodatkowe informacje:</w:t>
      </w:r>
    </w:p>
    <w:p w:rsidR="00B14F25" w:rsidRDefault="00B14F25" w:rsidP="00B14F25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4F25" w:rsidRDefault="00B14F25" w:rsidP="00B14F25">
      <w:pPr>
        <w:pStyle w:val="Standard"/>
      </w:pPr>
    </w:p>
    <w:p w:rsidR="00E6345C" w:rsidRDefault="00E6345C" w:rsidP="00B14F25">
      <w:pPr>
        <w:pStyle w:val="Standard"/>
      </w:pPr>
    </w:p>
    <w:p w:rsidR="00E6345C" w:rsidRDefault="00E6345C" w:rsidP="00B14F25">
      <w:pPr>
        <w:pStyle w:val="Standard"/>
      </w:pPr>
    </w:p>
    <w:p w:rsidR="00E6345C" w:rsidRDefault="00E6345C" w:rsidP="00B14F25">
      <w:pPr>
        <w:pStyle w:val="Standard"/>
      </w:pPr>
    </w:p>
    <w:p w:rsidR="00E6345C" w:rsidRDefault="00E6345C" w:rsidP="00B14F2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E6345C" w:rsidRPr="009000B0" w:rsidRDefault="00E6345C" w:rsidP="00B14F25">
      <w:pPr>
        <w:pStyle w:val="Standard"/>
        <w:rPr>
          <w:sz w:val="20"/>
          <w:szCs w:val="20"/>
        </w:rPr>
      </w:pPr>
      <w:r w:rsidRPr="009000B0">
        <w:rPr>
          <w:sz w:val="20"/>
          <w:szCs w:val="20"/>
        </w:rPr>
        <w:tab/>
      </w:r>
      <w:r w:rsidRPr="009000B0">
        <w:rPr>
          <w:sz w:val="20"/>
          <w:szCs w:val="20"/>
        </w:rPr>
        <w:tab/>
      </w:r>
      <w:r w:rsidRPr="009000B0">
        <w:rPr>
          <w:sz w:val="20"/>
          <w:szCs w:val="20"/>
        </w:rPr>
        <w:tab/>
      </w:r>
      <w:r w:rsidRPr="009000B0">
        <w:rPr>
          <w:sz w:val="20"/>
          <w:szCs w:val="20"/>
        </w:rPr>
        <w:tab/>
      </w:r>
      <w:r w:rsidRPr="009000B0">
        <w:rPr>
          <w:sz w:val="20"/>
          <w:szCs w:val="20"/>
        </w:rPr>
        <w:tab/>
      </w:r>
      <w:r w:rsidRPr="009000B0">
        <w:rPr>
          <w:sz w:val="20"/>
          <w:szCs w:val="20"/>
        </w:rPr>
        <w:tab/>
      </w:r>
      <w:r w:rsidRPr="009000B0">
        <w:rPr>
          <w:sz w:val="20"/>
          <w:szCs w:val="20"/>
        </w:rPr>
        <w:tab/>
      </w:r>
      <w:r w:rsidRPr="009000B0">
        <w:rPr>
          <w:sz w:val="20"/>
          <w:szCs w:val="20"/>
        </w:rPr>
        <w:tab/>
      </w:r>
      <w:r w:rsidRPr="009000B0">
        <w:rPr>
          <w:sz w:val="20"/>
          <w:szCs w:val="20"/>
        </w:rPr>
        <w:tab/>
        <w:t xml:space="preserve">   </w:t>
      </w:r>
      <w:r w:rsidR="009000B0" w:rsidRPr="009000B0">
        <w:rPr>
          <w:sz w:val="20"/>
          <w:szCs w:val="20"/>
        </w:rPr>
        <w:t xml:space="preserve">data i </w:t>
      </w:r>
      <w:r w:rsidRPr="009000B0">
        <w:rPr>
          <w:sz w:val="20"/>
          <w:szCs w:val="20"/>
        </w:rPr>
        <w:t>podpis</w:t>
      </w:r>
    </w:p>
    <w:p w:rsidR="005F74F8" w:rsidRPr="00B14F25" w:rsidRDefault="005F74F8" w:rsidP="00B14F25">
      <w:pPr>
        <w:rPr>
          <w:szCs w:val="24"/>
        </w:rPr>
      </w:pPr>
    </w:p>
    <w:sectPr w:rsidR="005F74F8" w:rsidRPr="00B14F25" w:rsidSect="005D43C0">
      <w:headerReference w:type="default" r:id="rId9"/>
      <w:footerReference w:type="default" r:id="rId10"/>
      <w:pgSz w:w="11906" w:h="16838"/>
      <w:pgMar w:top="2410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D8" w:rsidRDefault="001919D8" w:rsidP="006B0960">
      <w:pPr>
        <w:spacing w:before="0" w:after="0" w:line="240" w:lineRule="auto"/>
      </w:pPr>
      <w:r>
        <w:separator/>
      </w:r>
    </w:p>
  </w:endnote>
  <w:endnote w:type="continuationSeparator" w:id="0">
    <w:p w:rsidR="001919D8" w:rsidRDefault="001919D8" w:rsidP="006B09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2C" w:rsidRPr="00C20031" w:rsidRDefault="003D182C" w:rsidP="003D182C">
    <w:pPr>
      <w:spacing w:after="0"/>
      <w:ind w:left="2124"/>
      <w:rPr>
        <w:rFonts w:ascii="Arimo" w:hAnsi="Arimo" w:cs="Arimo"/>
        <w:sz w:val="16"/>
      </w:rPr>
    </w:pPr>
    <w:r w:rsidRPr="00C20031">
      <w:rPr>
        <w:rFonts w:ascii="Arimo" w:hAnsi="Arimo" w:cs="Arimo"/>
        <w:sz w:val="16"/>
      </w:rPr>
      <w:t>ul. Dobra 55, 00-312 Warszawa</w:t>
    </w:r>
    <w:r w:rsidRPr="00C20031">
      <w:rPr>
        <w:rFonts w:ascii="Arimo" w:hAnsi="Arimo" w:cs="Arimo"/>
        <w:sz w:val="16"/>
      </w:rPr>
      <w:br/>
      <w:t>tel. +48 22 55 24 222</w:t>
    </w:r>
    <w:r w:rsidRPr="00C20031">
      <w:rPr>
        <w:rFonts w:ascii="Arimo" w:hAnsi="Arimo" w:cs="Arimo"/>
        <w:sz w:val="16"/>
      </w:rPr>
      <w:br/>
      <w:t>e-mail: bon@uw.edu.pl; www.bon.uw.edu.pl</w:t>
    </w:r>
  </w:p>
  <w:p w:rsidR="00717DC8" w:rsidRDefault="003D182C" w:rsidP="009108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D8" w:rsidRDefault="001919D8" w:rsidP="006B0960">
      <w:pPr>
        <w:spacing w:before="0" w:after="0" w:line="240" w:lineRule="auto"/>
      </w:pPr>
      <w:r>
        <w:separator/>
      </w:r>
    </w:p>
  </w:footnote>
  <w:footnote w:type="continuationSeparator" w:id="0">
    <w:p w:rsidR="001919D8" w:rsidRDefault="001919D8" w:rsidP="006B09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DC8" w:rsidRDefault="007F6CA0" w:rsidP="0091085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923290</wp:posOffset>
              </wp:positionH>
              <wp:positionV relativeFrom="paragraph">
                <wp:posOffset>708025</wp:posOffset>
              </wp:positionV>
              <wp:extent cx="2900045" cy="28638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286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7DC8" w:rsidRPr="00910850" w:rsidRDefault="00891491" w:rsidP="00910850">
                          <w:pPr>
                            <w:pStyle w:val="NazwaUW200"/>
                          </w:pPr>
                          <w:r w:rsidRPr="00910850">
                            <w:t>Biuro ds. Osób Niepełnosprawnych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72.7pt;margin-top:55.75pt;width:228.3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" filled="f" stroked="f">
              <v:textbox>
                <w:txbxContent>
                  <w:p w:rsidR="00717DC8" w:rsidRPr="00910850" w:rsidRDefault="00891491" w:rsidP="00910850">
                    <w:pPr>
                      <w:pStyle w:val="NazwaUW200"/>
                    </w:pPr>
                    <w:r w:rsidRPr="00910850">
                      <w:t>Biuro ds. Osób Niepełnosprawnych</w:t>
                    </w:r>
                  </w:p>
                </w:txbxContent>
              </v:textbox>
            </v:shape>
          </w:pict>
        </mc:Fallback>
      </mc:AlternateContent>
    </w:r>
    <w:r w:rsidR="00891491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-187911</wp:posOffset>
          </wp:positionH>
          <wp:positionV relativeFrom="paragraph">
            <wp:posOffset>-188958</wp:posOffset>
          </wp:positionV>
          <wp:extent cx="3135086" cy="122315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wzorzec-naglowek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35086" cy="1223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7F9A"/>
    <w:multiLevelType w:val="hybridMultilevel"/>
    <w:tmpl w:val="FAB0FB12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D50DA"/>
    <w:multiLevelType w:val="hybridMultilevel"/>
    <w:tmpl w:val="EA182604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B6E64"/>
    <w:multiLevelType w:val="hybridMultilevel"/>
    <w:tmpl w:val="9A7C0D4E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67713"/>
    <w:multiLevelType w:val="hybridMultilevel"/>
    <w:tmpl w:val="AF2836E8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9F"/>
    <w:rsid w:val="00016997"/>
    <w:rsid w:val="0007133D"/>
    <w:rsid w:val="001162AA"/>
    <w:rsid w:val="00165CB8"/>
    <w:rsid w:val="001919D8"/>
    <w:rsid w:val="003D182C"/>
    <w:rsid w:val="00493CA7"/>
    <w:rsid w:val="00540F94"/>
    <w:rsid w:val="005F74F8"/>
    <w:rsid w:val="0067503B"/>
    <w:rsid w:val="006B0960"/>
    <w:rsid w:val="007F6CA0"/>
    <w:rsid w:val="00891491"/>
    <w:rsid w:val="009000B0"/>
    <w:rsid w:val="00A2026A"/>
    <w:rsid w:val="00B14F25"/>
    <w:rsid w:val="00C929BC"/>
    <w:rsid w:val="00CD058D"/>
    <w:rsid w:val="00D34D79"/>
    <w:rsid w:val="00E261FA"/>
    <w:rsid w:val="00E6345C"/>
    <w:rsid w:val="00EC519F"/>
    <w:rsid w:val="00F87EC6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491"/>
    <w:pPr>
      <w:spacing w:before="120" w:after="240" w:line="300" w:lineRule="auto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49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9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491"/>
    <w:rPr>
      <w:color w:val="000000"/>
    </w:rPr>
  </w:style>
  <w:style w:type="paragraph" w:customStyle="1" w:styleId="NazwaUW200">
    <w:name w:val="Nazwa UW200"/>
    <w:qFormat/>
    <w:rsid w:val="00891491"/>
    <w:pPr>
      <w:spacing w:after="0"/>
    </w:pPr>
    <w:rPr>
      <w:rFonts w:ascii="Arimo" w:hAnsi="Arimo"/>
      <w:b/>
      <w:color w:val="0092CE"/>
    </w:rPr>
  </w:style>
  <w:style w:type="paragraph" w:customStyle="1" w:styleId="Standard">
    <w:name w:val="Standard"/>
    <w:rsid w:val="00B14F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14F25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B14F25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B14F2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49pt">
    <w:name w:val="Tekst treści (4) + 9 pt"/>
    <w:basedOn w:val="Teksttreci4"/>
    <w:uiPriority w:val="99"/>
    <w:rsid w:val="00B14F2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14F25"/>
    <w:pPr>
      <w:shd w:val="clear" w:color="auto" w:fill="FFFFFF"/>
      <w:spacing w:before="360" w:line="274" w:lineRule="exact"/>
    </w:pPr>
    <w:rPr>
      <w:rFonts w:ascii="Times New Roman" w:hAnsi="Times New Roman" w:cs="Times New Roman"/>
      <w:b/>
      <w:bCs/>
      <w:color w:val="auto"/>
      <w:spacing w:val="-10"/>
      <w:sz w:val="25"/>
      <w:szCs w:val="25"/>
    </w:rPr>
  </w:style>
  <w:style w:type="paragraph" w:customStyle="1" w:styleId="Nagwek220">
    <w:name w:val="Nagłówek #2 (2)"/>
    <w:basedOn w:val="Normalny"/>
    <w:link w:val="Nagwek22"/>
    <w:uiPriority w:val="99"/>
    <w:rsid w:val="00B14F25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Teksttreci40">
    <w:name w:val="Tekst treści (4)"/>
    <w:basedOn w:val="Normalny"/>
    <w:link w:val="Teksttreci4"/>
    <w:uiPriority w:val="99"/>
    <w:rsid w:val="00B14F25"/>
    <w:pPr>
      <w:shd w:val="clear" w:color="auto" w:fill="FFFFFF"/>
      <w:spacing w:before="60" w:line="245" w:lineRule="exact"/>
    </w:pPr>
    <w:rPr>
      <w:rFonts w:ascii="Times New Roman" w:hAnsi="Times New Roman" w:cs="Times New Roman"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491"/>
    <w:pPr>
      <w:spacing w:before="120" w:after="240" w:line="300" w:lineRule="auto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49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9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491"/>
    <w:rPr>
      <w:color w:val="000000"/>
    </w:rPr>
  </w:style>
  <w:style w:type="paragraph" w:customStyle="1" w:styleId="NazwaUW200">
    <w:name w:val="Nazwa UW200"/>
    <w:qFormat/>
    <w:rsid w:val="00891491"/>
    <w:pPr>
      <w:spacing w:after="0"/>
    </w:pPr>
    <w:rPr>
      <w:rFonts w:ascii="Arimo" w:hAnsi="Arimo"/>
      <w:b/>
      <w:color w:val="0092CE"/>
    </w:rPr>
  </w:style>
  <w:style w:type="paragraph" w:customStyle="1" w:styleId="Standard">
    <w:name w:val="Standard"/>
    <w:rsid w:val="00B14F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14F25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B14F25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B14F2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49pt">
    <w:name w:val="Tekst treści (4) + 9 pt"/>
    <w:basedOn w:val="Teksttreci4"/>
    <w:uiPriority w:val="99"/>
    <w:rsid w:val="00B14F2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14F25"/>
    <w:pPr>
      <w:shd w:val="clear" w:color="auto" w:fill="FFFFFF"/>
      <w:spacing w:before="360" w:line="274" w:lineRule="exact"/>
    </w:pPr>
    <w:rPr>
      <w:rFonts w:ascii="Times New Roman" w:hAnsi="Times New Roman" w:cs="Times New Roman"/>
      <w:b/>
      <w:bCs/>
      <w:color w:val="auto"/>
      <w:spacing w:val="-10"/>
      <w:sz w:val="25"/>
      <w:szCs w:val="25"/>
    </w:rPr>
  </w:style>
  <w:style w:type="paragraph" w:customStyle="1" w:styleId="Nagwek220">
    <w:name w:val="Nagłówek #2 (2)"/>
    <w:basedOn w:val="Normalny"/>
    <w:link w:val="Nagwek22"/>
    <w:uiPriority w:val="99"/>
    <w:rsid w:val="00B14F25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Teksttreci40">
    <w:name w:val="Tekst treści (4)"/>
    <w:basedOn w:val="Normalny"/>
    <w:link w:val="Teksttreci4"/>
    <w:uiPriority w:val="99"/>
    <w:rsid w:val="00B14F25"/>
    <w:pPr>
      <w:shd w:val="clear" w:color="auto" w:fill="FFFFFF"/>
      <w:spacing w:before="60" w:line="245" w:lineRule="exact"/>
    </w:pPr>
    <w:rPr>
      <w:rFonts w:ascii="Times New Roman" w:hAnsi="Times New Roman" w:cs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27086-E5B4-42CC-9791-7A903D15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Klimczak</dc:creator>
  <cp:lastModifiedBy>Anna Szymańska</cp:lastModifiedBy>
  <cp:revision>2</cp:revision>
  <cp:lastPrinted>2016-02-29T11:33:00Z</cp:lastPrinted>
  <dcterms:created xsi:type="dcterms:W3CDTF">2019-02-21T09:04:00Z</dcterms:created>
  <dcterms:modified xsi:type="dcterms:W3CDTF">2019-02-21T09:04:00Z</dcterms:modified>
</cp:coreProperties>
</file>